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b w:val="1"/>
          <w:sz w:val="28"/>
          <w:szCs w:val="28"/>
        </w:rPr>
      </w:pPr>
      <w:r w:rsidDel="00000000" w:rsidR="00000000" w:rsidRPr="00000000">
        <w:rPr>
          <w:b w:val="1"/>
          <w:sz w:val="28"/>
          <w:szCs w:val="28"/>
          <w:rtl w:val="0"/>
        </w:rPr>
        <w:t xml:space="preserve">NORTH PRIMARY SCHOOL</w:t>
      </w:r>
    </w:p>
    <w:p w:rsidR="00000000" w:rsidDel="00000000" w:rsidP="00000000" w:rsidRDefault="00000000" w:rsidRPr="00000000" w14:paraId="00000003">
      <w:pPr>
        <w:pageBreakBefore w:val="0"/>
        <w:spacing w:after="0" w:line="240" w:lineRule="auto"/>
        <w:jc w:val="center"/>
        <w:rPr>
          <w:b w:val="1"/>
          <w:sz w:val="28"/>
          <w:szCs w:val="28"/>
        </w:rPr>
      </w:pPr>
      <w:r w:rsidDel="00000000" w:rsidR="00000000" w:rsidRPr="00000000">
        <w:rPr>
          <w:b w:val="1"/>
          <w:sz w:val="28"/>
          <w:szCs w:val="28"/>
          <w:rtl w:val="0"/>
        </w:rPr>
        <w:t xml:space="preserve">Home learning  - HOW WE DO IT...</w:t>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RATIONALE</w:t>
      </w:r>
    </w:p>
    <w:p w:rsidR="00000000" w:rsidDel="00000000" w:rsidP="00000000" w:rsidRDefault="00000000" w:rsidRPr="00000000" w14:paraId="00000005">
      <w:pPr>
        <w:pageBreakBefore w:val="0"/>
        <w:rPr/>
      </w:pPr>
      <w:r w:rsidDel="00000000" w:rsidR="00000000" w:rsidRPr="00000000">
        <w:rPr>
          <w:rtl w:val="0"/>
        </w:rPr>
        <w:t xml:space="preserve">At North Primary School, we believe homework consolidates and reinforces knowledge, conceptual understanding and skills across the curriculum, helping to raise the level of achievement of individuals. We recognise that education is most effective where there is a positive partnership between home and school. Home learning provides opportunities for teachers, parents and children to work together, thereby fostering an effective partnership between home and school. We are confident that homework/learning at home will increase a child’s enjoyment of learning and their depth of understanding. In turn this will continue to enhance the culture of lifelong learning and aid our pupils as they imagine, believe and achieve, both within our school and the wider community.</w:t>
      </w:r>
    </w:p>
    <w:p w:rsidR="00000000" w:rsidDel="00000000" w:rsidP="00000000" w:rsidRDefault="00000000" w:rsidRPr="00000000" w14:paraId="00000006">
      <w:pPr>
        <w:pageBreakBefore w:val="0"/>
        <w:spacing w:after="0" w:line="240" w:lineRule="auto"/>
        <w:rPr>
          <w:b w:val="1"/>
          <w:u w:val="single"/>
        </w:rPr>
      </w:pPr>
      <w:r w:rsidDel="00000000" w:rsidR="00000000" w:rsidRPr="00000000">
        <w:rPr>
          <w:b w:val="1"/>
          <w:u w:val="single"/>
          <w:rtl w:val="0"/>
        </w:rPr>
        <w:t xml:space="preserve">Objectives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pupils to make maximum progress in their academic and social development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pupils develop the skills of an independent learner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partnership between home and school in supporting each pupils learning.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pupils to practice skills and apply knowledge.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consolidate and reinforce in school learning, deepening understanding and preparing pupils for future learning, both in and out, of school.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pupils to develop self-confidence and self-discipline needed to study on their own and to prepare them for the requirements of secondary school</w:t>
      </w:r>
    </w:p>
    <w:p w:rsidR="00000000" w:rsidDel="00000000" w:rsidP="00000000" w:rsidRDefault="00000000" w:rsidRPr="00000000" w14:paraId="0000000D">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0E">
      <w:pPr>
        <w:pageBreakBefore w:val="0"/>
        <w:spacing w:after="0" w:line="240" w:lineRule="auto"/>
        <w:rPr>
          <w:b w:val="1"/>
          <w:u w:val="single"/>
        </w:rPr>
      </w:pPr>
      <w:r w:rsidDel="00000000" w:rsidR="00000000" w:rsidRPr="00000000">
        <w:rPr>
          <w:b w:val="1"/>
          <w:u w:val="single"/>
          <w:rtl w:val="0"/>
        </w:rPr>
        <w:t xml:space="preserve">Homework – A definition</w:t>
      </w:r>
    </w:p>
    <w:p w:rsidR="00000000" w:rsidDel="00000000" w:rsidP="00000000" w:rsidRDefault="00000000" w:rsidRPr="00000000" w14:paraId="0000000F">
      <w:pPr>
        <w:pageBreakBefore w:val="0"/>
        <w:spacing w:after="0" w:line="240" w:lineRule="auto"/>
        <w:rPr/>
      </w:pPr>
      <w:r w:rsidDel="00000000" w:rsidR="00000000" w:rsidRPr="00000000">
        <w:rPr>
          <w:rtl w:val="0"/>
        </w:rPr>
        <w:t xml:space="preserve">Homework is defined as </w:t>
      </w:r>
      <w:r w:rsidDel="00000000" w:rsidR="00000000" w:rsidRPr="00000000">
        <w:rPr>
          <w:i w:val="1"/>
          <w:rtl w:val="0"/>
        </w:rPr>
        <w:t xml:space="preserve">any work or activities which pupils are asked to do outside lesson time, either on their own or with parents or carers</w:t>
      </w:r>
      <w:r w:rsidDel="00000000" w:rsidR="00000000" w:rsidRPr="00000000">
        <w:rPr>
          <w:rtl w:val="0"/>
        </w:rPr>
        <w:t xml:space="preserve">. At North we see work completed at home as an essential part of education.</w:t>
      </w:r>
    </w:p>
    <w:p w:rsidR="00000000" w:rsidDel="00000000" w:rsidP="00000000" w:rsidRDefault="00000000" w:rsidRPr="00000000" w14:paraId="00000010">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11">
      <w:pPr>
        <w:pageBreakBefore w:val="0"/>
        <w:spacing w:after="0" w:line="240" w:lineRule="auto"/>
        <w:rPr>
          <w:b w:val="1"/>
          <w:u w:val="single"/>
        </w:rPr>
      </w:pPr>
      <w:r w:rsidDel="00000000" w:rsidR="00000000" w:rsidRPr="00000000">
        <w:rPr>
          <w:b w:val="1"/>
          <w:u w:val="single"/>
          <w:rtl w:val="0"/>
        </w:rPr>
        <w:t xml:space="preserve">Our Homework</w:t>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At North Primary school we have clear expectations of work to be completed on a weekly basis, from EYFS to year 6 (see table). In  KS1 children have phonics books which are sent home to be read according to their RWI phonics stage.</w:t>
      </w:r>
      <w:r w:rsidDel="00000000" w:rsidR="00000000" w:rsidRPr="00000000">
        <w:rPr>
          <w:rtl w:val="0"/>
        </w:rPr>
        <w:t xml:space="preserve"> These are both the books they are reading in class and ‘book bag books’ to be read at home.</w:t>
      </w:r>
      <w:r w:rsidDel="00000000" w:rsidR="00000000" w:rsidRPr="00000000">
        <w:rPr>
          <w:rtl w:val="0"/>
        </w:rPr>
        <w:t xml:space="preserve"> In year 1 children also use ‘MyMaths’ and ‘Bug Club’, which is set on a personalised basis.  All children in year 1 - 6 use two online resources weekly; ‘My Maths’ and  ‘Bug Club’. In addition they have access to the Times Table Rock Stars website in order to practise their Times Tables fluency. The minimum times children should spend on Homework are indicated on the table following, which has an overview of expectations and </w:t>
      </w:r>
      <w:r w:rsidDel="00000000" w:rsidR="00000000" w:rsidRPr="00000000">
        <w:rPr>
          <w:rtl w:val="0"/>
        </w:rPr>
        <w:t xml:space="preserve">increases as children progress through the year groups.</w:t>
      </w:r>
      <w:r w:rsidDel="00000000" w:rsidR="00000000" w:rsidRPr="00000000">
        <w:rPr>
          <w:rtl w:val="0"/>
        </w:rPr>
        <w:t xml:space="preserve"> Furthermore children have spellings which relate to in class teaching either in phonics, or teaching of specific rules that they must learn at home and will then be assessed on weekly. In years 1 - 6 homework is set on Google classroom on a </w:t>
      </w:r>
      <w:r w:rsidDel="00000000" w:rsidR="00000000" w:rsidRPr="00000000">
        <w:rPr>
          <w:b w:val="1"/>
          <w:u w:val="single"/>
          <w:rtl w:val="0"/>
        </w:rPr>
        <w:t xml:space="preserve">Thursday</w:t>
      </w:r>
      <w:r w:rsidDel="00000000" w:rsidR="00000000" w:rsidRPr="00000000">
        <w:rPr>
          <w:rtl w:val="0"/>
        </w:rPr>
        <w:t xml:space="preserve"> and returned on a </w:t>
      </w:r>
      <w:r w:rsidDel="00000000" w:rsidR="00000000" w:rsidRPr="00000000">
        <w:rPr>
          <w:b w:val="1"/>
          <w:u w:val="single"/>
          <w:rtl w:val="0"/>
        </w:rPr>
        <w:t xml:space="preserve">Wednesday </w:t>
      </w:r>
      <w:r w:rsidDel="00000000" w:rsidR="00000000" w:rsidRPr="00000000">
        <w:rPr>
          <w:rtl w:val="0"/>
        </w:rPr>
        <w:t xml:space="preserve">to be assessed. Children have individual passwords to access the online learning sites and work can be tracked and assessed electronically by class teachers. </w:t>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It is a priority that </w:t>
      </w:r>
      <w:r w:rsidDel="00000000" w:rsidR="00000000" w:rsidRPr="00000000">
        <w:rPr>
          <w:b w:val="1"/>
          <w:u w:val="single"/>
          <w:rtl w:val="0"/>
        </w:rPr>
        <w:t xml:space="preserve">all </w:t>
      </w:r>
      <w:r w:rsidDel="00000000" w:rsidR="00000000" w:rsidRPr="00000000">
        <w:rPr>
          <w:rtl w:val="0"/>
        </w:rPr>
        <w:t xml:space="preserve">children at North Primary School spend time reading to an adult. This develops the culture of reading for pleasure and supports the partnership between home and schools. Minimum requirements for reading at home are set out in the table on the following page. We also expect parents/carers to record the outcomes of reading with their child, in every child’s reading record. These are located on the school website in the ‘</w:t>
      </w:r>
      <w:r w:rsidDel="00000000" w:rsidR="00000000" w:rsidRPr="00000000">
        <w:rPr>
          <w:b w:val="1"/>
          <w:rtl w:val="0"/>
        </w:rPr>
        <w:t xml:space="preserve">children’</w:t>
      </w:r>
      <w:r w:rsidDel="00000000" w:rsidR="00000000" w:rsidRPr="00000000">
        <w:rPr>
          <w:rtl w:val="0"/>
        </w:rPr>
        <w:t xml:space="preserve"> - </w:t>
      </w:r>
      <w:r w:rsidDel="00000000" w:rsidR="00000000" w:rsidRPr="00000000">
        <w:rPr>
          <w:b w:val="1"/>
          <w:rtl w:val="0"/>
        </w:rPr>
        <w:t xml:space="preserve">‘Home learning’</w:t>
      </w:r>
      <w:r w:rsidDel="00000000" w:rsidR="00000000" w:rsidRPr="00000000">
        <w:rPr>
          <w:rtl w:val="0"/>
        </w:rPr>
        <w:t xml:space="preserve"> section, along with access to all online learning tools. It is important children log onto their google classroom on a Thursday to check their home learning expectations for the week and on a Friday to check their new spellings</w:t>
      </w:r>
    </w:p>
    <w:p w:rsidR="00000000" w:rsidDel="00000000" w:rsidP="00000000" w:rsidRDefault="00000000" w:rsidRPr="00000000" w14:paraId="00000014">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r>
    </w:p>
    <w:p w:rsidR="00000000" w:rsidDel="00000000" w:rsidP="00000000" w:rsidRDefault="00000000" w:rsidRPr="00000000" w14:paraId="00000016">
      <w:pPr>
        <w:pageBreakBefore w:val="0"/>
        <w:spacing w:after="0" w:line="240" w:lineRule="auto"/>
        <w:rPr/>
      </w:pPr>
      <w:r w:rsidDel="00000000" w:rsidR="00000000" w:rsidRPr="00000000">
        <w:rPr>
          <w:b w:val="1"/>
          <w:u w:val="single"/>
          <w:rtl w:val="0"/>
        </w:rPr>
        <w:t xml:space="preserve">Overview of expectations</w:t>
      </w: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1843"/>
        <w:gridCol w:w="1559"/>
        <w:gridCol w:w="1560"/>
        <w:gridCol w:w="1701"/>
        <w:gridCol w:w="2126"/>
        <w:tblGridChange w:id="0">
          <w:tblGrid>
            <w:gridCol w:w="1242"/>
            <w:gridCol w:w="1843"/>
            <w:gridCol w:w="1559"/>
            <w:gridCol w:w="1560"/>
            <w:gridCol w:w="1701"/>
            <w:gridCol w:w="2126"/>
          </w:tblGrid>
        </w:tblGridChange>
      </w:tblGrid>
      <w:tr>
        <w:trPr>
          <w:cantSplit w:val="0"/>
          <w:trHeight w:val="844" w:hRule="atLeast"/>
          <w:tblHeader w:val="0"/>
        </w:trPr>
        <w:tc>
          <w:tcPr/>
          <w:p w:rsidR="00000000" w:rsidDel="00000000" w:rsidP="00000000" w:rsidRDefault="00000000" w:rsidRPr="00000000" w14:paraId="0000001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group</w:t>
            </w:r>
          </w:p>
        </w:tc>
        <w:tc>
          <w:tcPr/>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Recommended weekly time</w:t>
            </w:r>
          </w:p>
        </w:tc>
        <w:tc>
          <w:tcPr/>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Maths</w:t>
            </w:r>
          </w:p>
        </w:tc>
        <w:tc>
          <w:tcPr/>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English</w:t>
            </w:r>
          </w:p>
        </w:tc>
        <w:tc>
          <w:tcPr/>
          <w:p w:rsidR="00000000" w:rsidDel="00000000" w:rsidP="00000000" w:rsidRDefault="00000000" w:rsidRPr="00000000" w14:paraId="0000001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Reading</w:t>
            </w:r>
          </w:p>
        </w:tc>
        <w:tc>
          <w:tcPr/>
          <w:p w:rsidR="00000000" w:rsidDel="00000000" w:rsidP="00000000" w:rsidRDefault="00000000" w:rsidRPr="00000000" w14:paraId="0000001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Developing reading for pleasure</w:t>
            </w:r>
          </w:p>
        </w:tc>
      </w:tr>
      <w:tr>
        <w:trPr>
          <w:cantSplit w:val="0"/>
          <w:trHeight w:val="1230" w:hRule="atLeast"/>
          <w:tblHeader w:val="0"/>
        </w:trPr>
        <w:tc>
          <w:tcPr/>
          <w:p w:rsidR="00000000" w:rsidDel="00000000" w:rsidP="00000000" w:rsidRDefault="00000000" w:rsidRPr="00000000" w14:paraId="0000001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p w:rsidR="00000000" w:rsidDel="00000000" w:rsidP="00000000" w:rsidRDefault="00000000" w:rsidRPr="00000000" w14:paraId="0000001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50mins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tc>
        <w:tc>
          <w:tcPr>
            <w:gridSpan w:val="3"/>
          </w:tcPr>
          <w:p w:rsidR="00000000" w:rsidDel="00000000" w:rsidP="00000000" w:rsidRDefault="00000000" w:rsidRPr="00000000" w14:paraId="0000001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Topical tasks based on class learning will be set weekly </w:t>
            </w:r>
          </w:p>
          <w:p w:rsidR="00000000" w:rsidDel="00000000" w:rsidP="00000000" w:rsidRDefault="00000000" w:rsidRPr="00000000" w14:paraId="00000020">
            <w:pPr>
              <w:pageBreakBefore w:val="0"/>
              <w:rPr>
                <w:b w:val="1"/>
              </w:rPr>
            </w:pPr>
            <w:r w:rsidDel="00000000" w:rsidR="00000000" w:rsidRPr="00000000">
              <w:rPr>
                <w:b w:val="1"/>
                <w:rtl w:val="0"/>
              </w:rPr>
              <w:t xml:space="preserve">Sound blending books followed by RWI books will be sent home as children progress through our early reading programme</w:t>
            </w:r>
          </w:p>
        </w:tc>
        <w:tc>
          <w:tcPr/>
          <w:p w:rsidR="00000000" w:rsidDel="00000000" w:rsidP="00000000" w:rsidRDefault="00000000" w:rsidRPr="00000000" w14:paraId="00000023">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minutes x 5 with a</w:t>
            </w:r>
            <w:r w:rsidDel="00000000" w:rsidR="00000000" w:rsidRPr="00000000">
              <w:rPr>
                <w:b w:val="1"/>
                <w:sz w:val="18"/>
                <w:szCs w:val="18"/>
                <w:rtl w:val="0"/>
              </w:rPr>
              <w:t xml:space="preserve"> Parent/carer reading phonetically decodable RWI texts and storytelling/reading to child</w:t>
            </w:r>
            <w:r w:rsidDel="00000000" w:rsidR="00000000" w:rsidRPr="00000000">
              <w:rPr>
                <w:rtl w:val="0"/>
              </w:rPr>
            </w:r>
          </w:p>
        </w:tc>
      </w:tr>
      <w:tr>
        <w:trPr>
          <w:cantSplit w:val="0"/>
          <w:trHeight w:val="1554" w:hRule="atLeast"/>
          <w:tblHeader w:val="0"/>
        </w:trPr>
        <w:tc>
          <w:tcPr/>
          <w:p w:rsidR="00000000" w:rsidDel="00000000" w:rsidP="00000000" w:rsidRDefault="00000000" w:rsidRPr="00000000" w14:paraId="0000002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50 mins homework tasks</w:t>
            </w:r>
          </w:p>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1hr </w:t>
            </w:r>
            <w:r w:rsidDel="00000000" w:rsidR="00000000" w:rsidRPr="00000000">
              <w:rPr>
                <w:rFonts w:ascii="Calibri" w:cs="Calibri" w:eastAsia="Calibri" w:hAnsi="Calibri"/>
                <w:b w:val="1"/>
                <w:u w:val="single"/>
                <w:rtl w:val="0"/>
              </w:rPr>
              <w:t xml:space="preserve">minimum </w:t>
            </w:r>
            <w:r w:rsidDel="00000000" w:rsidR="00000000" w:rsidRPr="00000000">
              <w:rPr>
                <w:rFonts w:ascii="Calibri" w:cs="Calibri" w:eastAsia="Calibri" w:hAnsi="Calibri"/>
                <w:b w:val="1"/>
                <w:rtl w:val="0"/>
              </w:rPr>
              <w:t xml:space="preserve">reading</w:t>
            </w:r>
          </w:p>
        </w:tc>
        <w:tc>
          <w:tcPr/>
          <w:p w:rsidR="00000000" w:rsidDel="00000000" w:rsidP="00000000" w:rsidRDefault="00000000" w:rsidRPr="00000000" w14:paraId="00000027">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From January</w:t>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29">
            <w:pPr>
              <w:pageBreakBefore w:val="0"/>
              <w:rPr>
                <w:rFonts w:ascii="Calibri" w:cs="Calibri" w:eastAsia="Calibri" w:hAnsi="Calibri"/>
                <w:b w:val="1"/>
              </w:rPr>
            </w:pPr>
            <w:r w:rsidDel="00000000" w:rsidR="00000000" w:rsidRPr="00000000">
              <w:rPr>
                <w:b w:val="1"/>
                <w:rtl w:val="0"/>
              </w:rPr>
              <w:t xml:space="preserve">Numbots </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Phonics video and practice</w:t>
            </w:r>
          </w:p>
          <w:p w:rsidR="00000000" w:rsidDel="00000000" w:rsidP="00000000" w:rsidRDefault="00000000" w:rsidRPr="00000000" w14:paraId="0000002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 </w:t>
            </w:r>
          </w:p>
          <w:p w:rsidR="00000000" w:rsidDel="00000000" w:rsidP="00000000" w:rsidRDefault="00000000" w:rsidRPr="00000000" w14:paraId="0000002E">
            <w:pPr>
              <w:pageBreakBefore w:val="0"/>
              <w:rPr>
                <w:b w:val="1"/>
                <w:u w:val="single"/>
              </w:rPr>
            </w:pPr>
            <w:r w:rsidDel="00000000" w:rsidR="00000000" w:rsidRPr="00000000">
              <w:rPr>
                <w:rFonts w:ascii="Calibri" w:cs="Calibri" w:eastAsia="Calibri" w:hAnsi="Calibri"/>
                <w:b w:val="1"/>
                <w:u w:val="single"/>
                <w:rtl w:val="0"/>
              </w:rPr>
              <w:t xml:space="preserve">From January</w:t>
            </w: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b w:val="1"/>
                <w:rtl w:val="0"/>
              </w:rPr>
              <w:t xml:space="preserve">Sentence construction</w:t>
            </w:r>
            <w:r w:rsidDel="00000000" w:rsidR="00000000" w:rsidRPr="00000000">
              <w:rPr>
                <w:rtl w:val="0"/>
              </w:rPr>
            </w:r>
          </w:p>
        </w:tc>
        <w:tc>
          <w:tcPr/>
          <w:p w:rsidR="00000000" w:rsidDel="00000000" w:rsidP="00000000" w:rsidRDefault="00000000" w:rsidRPr="00000000" w14:paraId="0000003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 </w:t>
            </w:r>
          </w:p>
          <w:p w:rsidR="00000000" w:rsidDel="00000000" w:rsidP="00000000" w:rsidRDefault="00000000" w:rsidRPr="00000000" w14:paraId="0000003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3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rPr>
            </w:pPr>
            <w:r w:rsidDel="00000000" w:rsidR="00000000" w:rsidRPr="00000000">
              <w:rPr>
                <w:b w:val="1"/>
                <w:rtl w:val="0"/>
              </w:rPr>
              <w:t xml:space="preserve">RWI </w:t>
            </w:r>
            <w:r w:rsidDel="00000000" w:rsidR="00000000" w:rsidRPr="00000000">
              <w:rPr>
                <w:rFonts w:ascii="Calibri" w:cs="Calibri" w:eastAsia="Calibri" w:hAnsi="Calibri"/>
                <w:b w:val="1"/>
                <w:rtl w:val="0"/>
              </w:rPr>
              <w:t xml:space="preserve">reading book</w:t>
            </w:r>
          </w:p>
          <w:p w:rsidR="00000000" w:rsidDel="00000000" w:rsidP="00000000" w:rsidRDefault="00000000" w:rsidRPr="00000000" w14:paraId="00000034">
            <w:pPr>
              <w:pageBreakBefore w:val="0"/>
              <w:rPr>
                <w:b w:val="1"/>
              </w:rPr>
            </w:pPr>
            <w:r w:rsidDel="00000000" w:rsidR="00000000" w:rsidRPr="00000000">
              <w:rPr>
                <w:b w:val="1"/>
                <w:rtl w:val="0"/>
              </w:rPr>
              <w:t xml:space="preserve">family reader</w:t>
            </w:r>
          </w:p>
        </w:tc>
        <w:tc>
          <w:tcPr/>
          <w:p w:rsidR="00000000" w:rsidDel="00000000" w:rsidP="00000000" w:rsidRDefault="00000000" w:rsidRPr="00000000" w14:paraId="00000035">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minutes x 5 with an adult</w:t>
            </w:r>
          </w:p>
          <w:p w:rsidR="00000000" w:rsidDel="00000000" w:rsidP="00000000" w:rsidRDefault="00000000" w:rsidRPr="00000000" w14:paraId="00000036">
            <w:pPr>
              <w:pageBreakBefore w:val="0"/>
              <w:rPr>
                <w:rFonts w:ascii="Calibri" w:cs="Calibri" w:eastAsia="Calibri" w:hAnsi="Calibri"/>
                <w:b w:val="1"/>
                <w:sz w:val="18"/>
                <w:szCs w:val="18"/>
              </w:rPr>
            </w:pPr>
            <w:r w:rsidDel="00000000" w:rsidR="00000000" w:rsidRPr="00000000">
              <w:rPr>
                <w:b w:val="1"/>
                <w:sz w:val="18"/>
                <w:szCs w:val="18"/>
                <w:rtl w:val="0"/>
              </w:rPr>
              <w:t xml:space="preserve">Parent/carer reading phonetically decodable RWI texts and storytelling/reading to child</w:t>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18"/>
                <w:szCs w:val="18"/>
              </w:rPr>
            </w:pPr>
            <w:r w:rsidDel="00000000" w:rsidR="00000000" w:rsidRPr="00000000">
              <w:rPr>
                <w:b w:val="1"/>
                <w:sz w:val="18"/>
                <w:szCs w:val="18"/>
                <w:rtl w:val="0"/>
              </w:rPr>
              <w:t xml:space="preserve">Reading </w:t>
            </w:r>
            <w:r w:rsidDel="00000000" w:rsidR="00000000" w:rsidRPr="00000000">
              <w:rPr>
                <w:rFonts w:ascii="Calibri" w:cs="Calibri" w:eastAsia="Calibri" w:hAnsi="Calibri"/>
                <w:b w:val="1"/>
                <w:sz w:val="18"/>
                <w:szCs w:val="18"/>
                <w:rtl w:val="0"/>
              </w:rPr>
              <w:t xml:space="preserve">recorded by parent/carer</w:t>
            </w:r>
          </w:p>
        </w:tc>
      </w:tr>
      <w:tr>
        <w:trPr>
          <w:cantSplit w:val="0"/>
          <w:trHeight w:val="1226" w:hRule="atLeast"/>
          <w:tblHeader w:val="0"/>
        </w:trPr>
        <w:tc>
          <w:tcPr/>
          <w:p w:rsidR="00000000" w:rsidDel="00000000" w:rsidP="00000000" w:rsidRDefault="00000000" w:rsidRPr="00000000" w14:paraId="0000003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60mins homework tasks</w:t>
            </w:r>
          </w:p>
          <w:p w:rsidR="00000000" w:rsidDel="00000000" w:rsidP="00000000" w:rsidRDefault="00000000" w:rsidRPr="00000000" w14:paraId="0000003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1hr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tc>
        <w:tc>
          <w:tcPr/>
          <w:p w:rsidR="00000000" w:rsidDel="00000000" w:rsidP="00000000" w:rsidRDefault="00000000" w:rsidRPr="00000000" w14:paraId="0000003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3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rPr>
            </w:pPr>
            <w:r w:rsidDel="00000000" w:rsidR="00000000" w:rsidRPr="00000000">
              <w:rPr>
                <w:b w:val="1"/>
                <w:rtl w:val="0"/>
              </w:rPr>
              <w:t xml:space="preserve">Numbots/TTRS</w:t>
            </w:r>
            <w:r w:rsidDel="00000000" w:rsidR="00000000" w:rsidRPr="00000000">
              <w:rPr>
                <w:rtl w:val="0"/>
              </w:rPr>
            </w:r>
          </w:p>
        </w:tc>
        <w:tc>
          <w:tcPr/>
          <w:p w:rsidR="00000000" w:rsidDel="00000000" w:rsidP="00000000" w:rsidRDefault="00000000" w:rsidRPr="00000000" w14:paraId="0000003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Phonics</w:t>
            </w:r>
          </w:p>
          <w:p w:rsidR="00000000" w:rsidDel="00000000" w:rsidP="00000000" w:rsidRDefault="00000000" w:rsidRPr="00000000" w14:paraId="0000003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 </w:t>
            </w:r>
          </w:p>
          <w:p w:rsidR="00000000" w:rsidDel="00000000" w:rsidP="00000000" w:rsidRDefault="00000000" w:rsidRPr="00000000" w14:paraId="0000004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4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4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b w:val="1"/>
              </w:rPr>
            </w:pPr>
            <w:r w:rsidDel="00000000" w:rsidR="00000000" w:rsidRPr="00000000">
              <w:rPr>
                <w:b w:val="1"/>
                <w:rtl w:val="0"/>
              </w:rPr>
              <w:t xml:space="preserve">Phonically decodable RWI reading book</w:t>
            </w:r>
            <w:r w:rsidDel="00000000" w:rsidR="00000000" w:rsidRPr="00000000">
              <w:rPr>
                <w:rtl w:val="0"/>
              </w:rPr>
            </w:r>
          </w:p>
        </w:tc>
        <w:tc>
          <w:tcPr/>
          <w:p w:rsidR="00000000" w:rsidDel="00000000" w:rsidP="00000000" w:rsidRDefault="00000000" w:rsidRPr="00000000" w14:paraId="00000047">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minutes x 5 with an adult</w:t>
            </w:r>
          </w:p>
          <w:p w:rsidR="00000000" w:rsidDel="00000000" w:rsidP="00000000" w:rsidRDefault="00000000" w:rsidRPr="00000000" w14:paraId="00000048">
            <w:pPr>
              <w:pageBreakBefore w:val="0"/>
              <w:rPr>
                <w:rFonts w:ascii="Calibri" w:cs="Calibri" w:eastAsia="Calibri" w:hAnsi="Calibri"/>
                <w:b w:val="1"/>
                <w:sz w:val="18"/>
                <w:szCs w:val="18"/>
              </w:rPr>
            </w:pPr>
            <w:r w:rsidDel="00000000" w:rsidR="00000000" w:rsidRPr="00000000">
              <w:rPr>
                <w:b w:val="1"/>
                <w:sz w:val="18"/>
                <w:szCs w:val="18"/>
                <w:rtl w:val="0"/>
              </w:rPr>
              <w:t xml:space="preserve">Parent/carer reading phonetically decodable RWI texts and storytelling/reading to child</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Outcomes recorded by parent/carer</w:t>
            </w:r>
          </w:p>
        </w:tc>
      </w:tr>
      <w:tr>
        <w:trPr>
          <w:cantSplit w:val="0"/>
          <w:trHeight w:val="1064" w:hRule="atLeast"/>
          <w:tblHeader w:val="0"/>
        </w:trPr>
        <w:tc>
          <w:tcPr/>
          <w:p w:rsidR="00000000" w:rsidDel="00000000" w:rsidP="00000000" w:rsidRDefault="00000000" w:rsidRPr="00000000" w14:paraId="0000004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4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70 mins homework tasks</w:t>
            </w:r>
          </w:p>
          <w:p w:rsidR="00000000" w:rsidDel="00000000" w:rsidP="00000000" w:rsidRDefault="00000000" w:rsidRPr="00000000" w14:paraId="0000004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 ½ hrs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tc>
        <w:tc>
          <w:tcPr/>
          <w:p w:rsidR="00000000" w:rsidDel="00000000" w:rsidP="00000000" w:rsidRDefault="00000000" w:rsidRPr="00000000" w14:paraId="0000004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4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Numbots/TTRS</w:t>
            </w:r>
          </w:p>
          <w:p w:rsidR="00000000" w:rsidDel="00000000" w:rsidP="00000000" w:rsidRDefault="00000000" w:rsidRPr="00000000" w14:paraId="00000050">
            <w:pPr>
              <w:pageBreakBefore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5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w:t>
            </w:r>
          </w:p>
          <w:p w:rsidR="00000000" w:rsidDel="00000000" w:rsidP="00000000" w:rsidRDefault="00000000" w:rsidRPr="00000000" w14:paraId="0000005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b w:val="1"/>
                <w:rtl w:val="0"/>
              </w:rPr>
              <w:t xml:space="preserve">Sentence construction</w:t>
            </w:r>
            <w:r w:rsidDel="00000000" w:rsidR="00000000" w:rsidRPr="00000000">
              <w:rPr>
                <w:rtl w:val="0"/>
              </w:rPr>
            </w:r>
          </w:p>
        </w:tc>
        <w:tc>
          <w:tcPr/>
          <w:p w:rsidR="00000000" w:rsidDel="00000000" w:rsidP="00000000" w:rsidRDefault="00000000" w:rsidRPr="00000000" w14:paraId="0000005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Must Read</w:t>
            </w:r>
          </w:p>
          <w:p w:rsidR="00000000" w:rsidDel="00000000" w:rsidP="00000000" w:rsidRDefault="00000000" w:rsidRPr="00000000" w14:paraId="0000005A">
            <w:pPr>
              <w:pageBreakBefore w:val="0"/>
              <w:rPr>
                <w:b w:val="1"/>
              </w:rPr>
            </w:pPr>
            <w:r w:rsidDel="00000000" w:rsidR="00000000" w:rsidRPr="00000000">
              <w:rPr>
                <w:b w:val="1"/>
                <w:rtl w:val="0"/>
              </w:rPr>
              <w:t xml:space="preserve">Library book</w:t>
            </w:r>
          </w:p>
        </w:tc>
        <w:tc>
          <w:tcPr/>
          <w:p w:rsidR="00000000" w:rsidDel="00000000" w:rsidP="00000000" w:rsidRDefault="00000000" w:rsidRPr="00000000" w14:paraId="0000005B">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minutes x 5 with an adult</w:t>
            </w:r>
          </w:p>
          <w:p w:rsidR="00000000" w:rsidDel="00000000" w:rsidP="00000000" w:rsidRDefault="00000000" w:rsidRPr="00000000" w14:paraId="0000005C">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Books changed weekly</w:t>
            </w:r>
          </w:p>
          <w:p w:rsidR="00000000" w:rsidDel="00000000" w:rsidP="00000000" w:rsidRDefault="00000000" w:rsidRPr="00000000" w14:paraId="0000005D">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Outcomes recorded by parent/carer</w:t>
            </w:r>
          </w:p>
        </w:tc>
      </w:tr>
      <w:tr>
        <w:trPr>
          <w:cantSplit w:val="0"/>
          <w:trHeight w:val="1650" w:hRule="atLeast"/>
          <w:tblHeader w:val="0"/>
        </w:trPr>
        <w:tc>
          <w:tcPr/>
          <w:p w:rsidR="00000000" w:rsidDel="00000000" w:rsidP="00000000" w:rsidRDefault="00000000" w:rsidRPr="00000000" w14:paraId="0000005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5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90 mins homework tasks</w:t>
            </w:r>
          </w:p>
          <w:p w:rsidR="00000000" w:rsidDel="00000000" w:rsidP="00000000" w:rsidRDefault="00000000" w:rsidRPr="00000000" w14:paraId="0000006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 ½ hrs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tc>
        <w:tc>
          <w:tcPr/>
          <w:p w:rsidR="00000000" w:rsidDel="00000000" w:rsidP="00000000" w:rsidRDefault="00000000" w:rsidRPr="00000000" w14:paraId="0000006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6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TTRS</w:t>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6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w:t>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Sentence construction</w:t>
            </w:r>
          </w:p>
        </w:tc>
        <w:tc>
          <w:tcPr/>
          <w:p w:rsidR="00000000" w:rsidDel="00000000" w:rsidP="00000000" w:rsidRDefault="00000000" w:rsidRPr="00000000" w14:paraId="0000006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6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6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Must Read</w:t>
            </w:r>
          </w:p>
          <w:p w:rsidR="00000000" w:rsidDel="00000000" w:rsidP="00000000" w:rsidRDefault="00000000" w:rsidRPr="00000000" w14:paraId="0000006E">
            <w:pPr>
              <w:pageBreakBefore w:val="0"/>
              <w:rPr>
                <w:b w:val="1"/>
              </w:rPr>
            </w:pPr>
            <w:r w:rsidDel="00000000" w:rsidR="00000000" w:rsidRPr="00000000">
              <w:rPr>
                <w:b w:val="1"/>
                <w:rtl w:val="0"/>
              </w:rPr>
              <w:t xml:space="preserve">Library book</w:t>
            </w:r>
            <w:r w:rsidDel="00000000" w:rsidR="00000000" w:rsidRPr="00000000">
              <w:rPr>
                <w:rtl w:val="0"/>
              </w:rPr>
            </w:r>
          </w:p>
        </w:tc>
        <w:tc>
          <w:tcPr/>
          <w:p w:rsidR="00000000" w:rsidDel="00000000" w:rsidP="00000000" w:rsidRDefault="00000000" w:rsidRPr="00000000" w14:paraId="0000006F">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minutes x 5 with an adult</w:t>
            </w:r>
          </w:p>
          <w:p w:rsidR="00000000" w:rsidDel="00000000" w:rsidP="00000000" w:rsidRDefault="00000000" w:rsidRPr="00000000" w14:paraId="00000070">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Books changed weekly</w:t>
            </w:r>
          </w:p>
          <w:p w:rsidR="00000000" w:rsidDel="00000000" w:rsidP="00000000" w:rsidRDefault="00000000" w:rsidRPr="00000000" w14:paraId="00000071">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Outcomes recorded by parent/carer</w:t>
            </w:r>
          </w:p>
        </w:tc>
      </w:tr>
      <w:tr>
        <w:trPr>
          <w:cantSplit w:val="0"/>
          <w:trHeight w:val="1166" w:hRule="atLeast"/>
          <w:tblHeader w:val="0"/>
        </w:trPr>
        <w:tc>
          <w:tcPr/>
          <w:p w:rsidR="00000000" w:rsidDel="00000000" w:rsidP="00000000" w:rsidRDefault="00000000" w:rsidRPr="00000000" w14:paraId="0000007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p w:rsidR="00000000" w:rsidDel="00000000" w:rsidP="00000000" w:rsidRDefault="00000000" w:rsidRPr="00000000" w14:paraId="0000007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110 mins homework tasks</w:t>
            </w:r>
          </w:p>
          <w:p w:rsidR="00000000" w:rsidDel="00000000" w:rsidP="00000000" w:rsidRDefault="00000000" w:rsidRPr="00000000" w14:paraId="0000007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2hrs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tc>
        <w:tc>
          <w:tcPr/>
          <w:p w:rsidR="00000000" w:rsidDel="00000000" w:rsidP="00000000" w:rsidRDefault="00000000" w:rsidRPr="00000000" w14:paraId="0000007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7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b w:val="1"/>
              </w:rPr>
            </w:pPr>
            <w:r w:rsidDel="00000000" w:rsidR="00000000" w:rsidRPr="00000000">
              <w:rPr>
                <w:b w:val="1"/>
                <w:rtl w:val="0"/>
              </w:rPr>
              <w:t xml:space="preserve">TTRS</w:t>
            </w:r>
            <w:r w:rsidDel="00000000" w:rsidR="00000000" w:rsidRPr="00000000">
              <w:rPr>
                <w:rtl w:val="0"/>
              </w:rPr>
            </w:r>
          </w:p>
        </w:tc>
        <w:tc>
          <w:tcPr/>
          <w:p w:rsidR="00000000" w:rsidDel="00000000" w:rsidP="00000000" w:rsidRDefault="00000000" w:rsidRPr="00000000" w14:paraId="0000007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7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w:t>
            </w:r>
          </w:p>
          <w:p w:rsidR="00000000" w:rsidDel="00000000" w:rsidP="00000000" w:rsidRDefault="00000000" w:rsidRPr="00000000" w14:paraId="0000007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b w:val="1"/>
                <w:rtl w:val="0"/>
              </w:rPr>
              <w:t xml:space="preserve">Sentence construction</w:t>
            </w:r>
            <w:r w:rsidDel="00000000" w:rsidR="00000000" w:rsidRPr="00000000">
              <w:rPr>
                <w:rtl w:val="0"/>
              </w:rPr>
            </w:r>
          </w:p>
        </w:tc>
        <w:tc>
          <w:tcPr/>
          <w:p w:rsidR="00000000" w:rsidDel="00000000" w:rsidP="00000000" w:rsidRDefault="00000000" w:rsidRPr="00000000" w14:paraId="0000007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7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8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ageBreakBefore w:val="0"/>
              <w:rPr>
                <w:b w:val="1"/>
              </w:rPr>
            </w:pPr>
            <w:r w:rsidDel="00000000" w:rsidR="00000000" w:rsidRPr="00000000">
              <w:rPr>
                <w:b w:val="1"/>
                <w:rtl w:val="0"/>
              </w:rPr>
              <w:t xml:space="preserve">Must Read</w:t>
            </w:r>
          </w:p>
          <w:p w:rsidR="00000000" w:rsidDel="00000000" w:rsidP="00000000" w:rsidRDefault="00000000" w:rsidRPr="00000000" w14:paraId="00000082">
            <w:pPr>
              <w:pageBreakBefore w:val="0"/>
              <w:rPr>
                <w:b w:val="1"/>
              </w:rPr>
            </w:pPr>
            <w:r w:rsidDel="00000000" w:rsidR="00000000" w:rsidRPr="00000000">
              <w:rPr>
                <w:b w:val="1"/>
                <w:rtl w:val="0"/>
              </w:rPr>
              <w:t xml:space="preserve">Library book</w:t>
            </w:r>
            <w:r w:rsidDel="00000000" w:rsidR="00000000" w:rsidRPr="00000000">
              <w:rPr>
                <w:rtl w:val="0"/>
              </w:rPr>
            </w:r>
          </w:p>
        </w:tc>
        <w:tc>
          <w:tcPr/>
          <w:p w:rsidR="00000000" w:rsidDel="00000000" w:rsidP="00000000" w:rsidRDefault="00000000" w:rsidRPr="00000000" w14:paraId="00000083">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minutes x 5 with an adult</w:t>
            </w:r>
          </w:p>
          <w:p w:rsidR="00000000" w:rsidDel="00000000" w:rsidP="00000000" w:rsidRDefault="00000000" w:rsidRPr="00000000" w14:paraId="00000084">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Books changed when completed</w:t>
            </w:r>
          </w:p>
          <w:p w:rsidR="00000000" w:rsidDel="00000000" w:rsidP="00000000" w:rsidRDefault="00000000" w:rsidRPr="00000000" w14:paraId="00000085">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Outcomes checked by parent/carer</w:t>
            </w:r>
          </w:p>
        </w:tc>
      </w:tr>
      <w:tr>
        <w:trPr>
          <w:cantSplit w:val="0"/>
          <w:trHeight w:val="1058" w:hRule="atLeast"/>
          <w:tblHeader w:val="0"/>
        </w:trPr>
        <w:tc>
          <w:tcPr/>
          <w:p w:rsidR="00000000" w:rsidDel="00000000" w:rsidP="00000000" w:rsidRDefault="00000000" w:rsidRPr="00000000" w14:paraId="0000008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p w:rsidR="00000000" w:rsidDel="00000000" w:rsidP="00000000" w:rsidRDefault="00000000" w:rsidRPr="00000000" w14:paraId="0000008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130 mins homework tasks</w:t>
            </w:r>
          </w:p>
          <w:p w:rsidR="00000000" w:rsidDel="00000000" w:rsidP="00000000" w:rsidRDefault="00000000" w:rsidRPr="00000000" w14:paraId="0000008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2 hrs </w:t>
            </w:r>
            <w:r w:rsidDel="00000000" w:rsidR="00000000" w:rsidRPr="00000000">
              <w:rPr>
                <w:rFonts w:ascii="Calibri" w:cs="Calibri" w:eastAsia="Calibri" w:hAnsi="Calibri"/>
                <w:b w:val="1"/>
                <w:u w:val="single"/>
                <w:rtl w:val="0"/>
              </w:rPr>
              <w:t xml:space="preserve">minimum</w:t>
            </w:r>
            <w:r w:rsidDel="00000000" w:rsidR="00000000" w:rsidRPr="00000000">
              <w:rPr>
                <w:rFonts w:ascii="Calibri" w:cs="Calibri" w:eastAsia="Calibri" w:hAnsi="Calibri"/>
                <w:b w:val="1"/>
                <w:rtl w:val="0"/>
              </w:rPr>
              <w:t xml:space="preserve"> reading</w:t>
            </w:r>
          </w:p>
          <w:p w:rsidR="00000000" w:rsidDel="00000000" w:rsidP="00000000" w:rsidRDefault="00000000" w:rsidRPr="00000000" w14:paraId="00000089">
            <w:pPr>
              <w:pageBreakBefore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My Maths</w:t>
            </w:r>
          </w:p>
          <w:p w:rsidR="00000000" w:rsidDel="00000000" w:rsidP="00000000" w:rsidRDefault="00000000" w:rsidRPr="00000000" w14:paraId="0000008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b w:val="1"/>
              </w:rPr>
            </w:pPr>
            <w:r w:rsidDel="00000000" w:rsidR="00000000" w:rsidRPr="00000000">
              <w:rPr>
                <w:b w:val="1"/>
                <w:rtl w:val="0"/>
              </w:rPr>
              <w:t xml:space="preserve">TTRS</w:t>
            </w:r>
            <w:r w:rsidDel="00000000" w:rsidR="00000000" w:rsidRPr="00000000">
              <w:rPr>
                <w:rtl w:val="0"/>
              </w:rPr>
            </w:r>
          </w:p>
        </w:tc>
        <w:tc>
          <w:tcPr/>
          <w:p w:rsidR="00000000" w:rsidDel="00000000" w:rsidP="00000000" w:rsidRDefault="00000000" w:rsidRPr="00000000" w14:paraId="0000008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8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Spellings</w:t>
            </w:r>
          </w:p>
          <w:p w:rsidR="00000000" w:rsidDel="00000000" w:rsidP="00000000" w:rsidRDefault="00000000" w:rsidRPr="00000000" w14:paraId="0000009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b w:val="1"/>
              </w:rPr>
            </w:pPr>
            <w:r w:rsidDel="00000000" w:rsidR="00000000" w:rsidRPr="00000000">
              <w:rPr>
                <w:b w:val="1"/>
                <w:rtl w:val="0"/>
              </w:rPr>
              <w:t xml:space="preserve">Sentence construction</w:t>
            </w:r>
            <w:r w:rsidDel="00000000" w:rsidR="00000000" w:rsidRPr="00000000">
              <w:rPr>
                <w:rtl w:val="0"/>
              </w:rPr>
            </w:r>
          </w:p>
        </w:tc>
        <w:tc>
          <w:tcPr/>
          <w:p w:rsidR="00000000" w:rsidDel="00000000" w:rsidP="00000000" w:rsidRDefault="00000000" w:rsidRPr="00000000" w14:paraId="0000009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Bug Club</w:t>
            </w:r>
          </w:p>
          <w:p w:rsidR="00000000" w:rsidDel="00000000" w:rsidP="00000000" w:rsidRDefault="00000000" w:rsidRPr="00000000" w14:paraId="0000009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Comprehension</w:t>
            </w:r>
          </w:p>
          <w:p w:rsidR="00000000" w:rsidDel="00000000" w:rsidP="00000000" w:rsidRDefault="00000000" w:rsidRPr="00000000" w14:paraId="0000009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pageBreakBefore w:val="0"/>
              <w:rPr>
                <w:b w:val="1"/>
              </w:rPr>
            </w:pPr>
            <w:r w:rsidDel="00000000" w:rsidR="00000000" w:rsidRPr="00000000">
              <w:rPr>
                <w:b w:val="1"/>
                <w:rtl w:val="0"/>
              </w:rPr>
              <w:t xml:space="preserve">Must Read</w:t>
            </w:r>
          </w:p>
          <w:p w:rsidR="00000000" w:rsidDel="00000000" w:rsidP="00000000" w:rsidRDefault="00000000" w:rsidRPr="00000000" w14:paraId="00000096">
            <w:pPr>
              <w:pageBreakBefore w:val="0"/>
              <w:rPr>
                <w:b w:val="1"/>
              </w:rPr>
            </w:pPr>
            <w:r w:rsidDel="00000000" w:rsidR="00000000" w:rsidRPr="00000000">
              <w:rPr>
                <w:b w:val="1"/>
                <w:rtl w:val="0"/>
              </w:rPr>
              <w:t xml:space="preserve">Library book</w:t>
            </w:r>
            <w:r w:rsidDel="00000000" w:rsidR="00000000" w:rsidRPr="00000000">
              <w:rPr>
                <w:rtl w:val="0"/>
              </w:rPr>
            </w:r>
          </w:p>
        </w:tc>
        <w:tc>
          <w:tcPr/>
          <w:p w:rsidR="00000000" w:rsidDel="00000000" w:rsidP="00000000" w:rsidRDefault="00000000" w:rsidRPr="00000000" w14:paraId="00000097">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minutes x 5 with an adult</w:t>
            </w:r>
          </w:p>
          <w:p w:rsidR="00000000" w:rsidDel="00000000" w:rsidP="00000000" w:rsidRDefault="00000000" w:rsidRPr="00000000" w14:paraId="00000098">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Books changed when completed</w:t>
            </w:r>
          </w:p>
          <w:p w:rsidR="00000000" w:rsidDel="00000000" w:rsidP="00000000" w:rsidRDefault="00000000" w:rsidRPr="00000000" w14:paraId="00000099">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Outcomes checked by parent/carer</w:t>
            </w:r>
          </w:p>
        </w:tc>
      </w:tr>
    </w:tbl>
    <w:p w:rsidR="00000000" w:rsidDel="00000000" w:rsidP="00000000" w:rsidRDefault="00000000" w:rsidRPr="00000000" w14:paraId="0000009A">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9B">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9C">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9D">
      <w:pPr>
        <w:pageBreakBefore w:val="0"/>
        <w:spacing w:after="0" w:line="240" w:lineRule="auto"/>
        <w:rPr>
          <w:b w:val="1"/>
          <w:u w:val="single"/>
        </w:rPr>
      </w:pPr>
      <w:r w:rsidDel="00000000" w:rsidR="00000000" w:rsidRPr="00000000">
        <w:rPr>
          <w:b w:val="1"/>
          <w:u w:val="single"/>
          <w:rtl w:val="0"/>
        </w:rPr>
        <w:t xml:space="preserve">How homework is set and accessed?</w:t>
      </w:r>
    </w:p>
    <w:p w:rsidR="00000000" w:rsidDel="00000000" w:rsidP="00000000" w:rsidRDefault="00000000" w:rsidRPr="00000000" w14:paraId="0000009E">
      <w:pPr>
        <w:pageBreakBefore w:val="0"/>
        <w:spacing w:after="0" w:line="240" w:lineRule="auto"/>
        <w:rPr/>
      </w:pPr>
      <w:r w:rsidDel="00000000" w:rsidR="00000000" w:rsidRPr="00000000">
        <w:rPr>
          <w:rtl w:val="0"/>
        </w:rPr>
        <w:t xml:space="preserve">All children must complete</w:t>
      </w:r>
    </w:p>
    <w:p w:rsidR="00000000" w:rsidDel="00000000" w:rsidP="00000000" w:rsidRDefault="00000000" w:rsidRPr="00000000" w14:paraId="0000009F">
      <w:pPr>
        <w:pageBreakBefore w:val="0"/>
        <w:numPr>
          <w:ilvl w:val="0"/>
          <w:numId w:val="2"/>
        </w:numPr>
        <w:spacing w:after="0" w:line="240" w:lineRule="auto"/>
        <w:ind w:left="720" w:hanging="360"/>
      </w:pPr>
      <w:r w:rsidDel="00000000" w:rsidR="00000000" w:rsidRPr="00000000">
        <w:rPr>
          <w:rtl w:val="0"/>
        </w:rPr>
        <w:t xml:space="preserve">Grammar, Punctuation and spelling will be set through Google classroom</w:t>
      </w:r>
    </w:p>
    <w:p w:rsidR="00000000" w:rsidDel="00000000" w:rsidP="00000000" w:rsidRDefault="00000000" w:rsidRPr="00000000" w14:paraId="000000A0">
      <w:pPr>
        <w:pageBreakBefore w:val="0"/>
        <w:numPr>
          <w:ilvl w:val="0"/>
          <w:numId w:val="2"/>
        </w:numPr>
        <w:spacing w:after="0" w:line="240" w:lineRule="auto"/>
        <w:ind w:left="720" w:hanging="360"/>
      </w:pPr>
      <w:r w:rsidDel="00000000" w:rsidR="00000000" w:rsidRPr="00000000">
        <w:rPr>
          <w:rtl w:val="0"/>
        </w:rPr>
        <w:t xml:space="preserve">Reading records should be completed daily (for KS2 children this can be completed by the child and monitored+signed by the parents/carers)</w:t>
      </w:r>
    </w:p>
    <w:p w:rsidR="00000000" w:rsidDel="00000000" w:rsidP="00000000" w:rsidRDefault="00000000" w:rsidRPr="00000000" w14:paraId="000000A1">
      <w:pPr>
        <w:pageBreakBefore w:val="0"/>
        <w:numPr>
          <w:ilvl w:val="0"/>
          <w:numId w:val="2"/>
        </w:numPr>
        <w:spacing w:after="0" w:line="240" w:lineRule="auto"/>
        <w:ind w:left="720" w:hanging="360"/>
      </w:pPr>
      <w:r w:rsidDel="00000000" w:rsidR="00000000" w:rsidRPr="00000000">
        <w:rPr>
          <w:rtl w:val="0"/>
        </w:rPr>
        <w:t xml:space="preserve">Reading will be set through Bug club and children will independently read RWI book bag books, Family Reads, ‘Must Reads’ and Library books</w:t>
      </w:r>
    </w:p>
    <w:p w:rsidR="00000000" w:rsidDel="00000000" w:rsidP="00000000" w:rsidRDefault="00000000" w:rsidRPr="00000000" w14:paraId="000000A2">
      <w:pPr>
        <w:pageBreakBefore w:val="0"/>
        <w:numPr>
          <w:ilvl w:val="0"/>
          <w:numId w:val="2"/>
        </w:numPr>
        <w:spacing w:after="0" w:line="240" w:lineRule="auto"/>
        <w:ind w:left="720" w:hanging="360"/>
      </w:pPr>
      <w:r w:rsidDel="00000000" w:rsidR="00000000" w:rsidRPr="00000000">
        <w:rPr>
          <w:rtl w:val="0"/>
        </w:rPr>
        <w:t xml:space="preserve">Spellings will be set through google classroom</w:t>
      </w:r>
    </w:p>
    <w:p w:rsidR="00000000" w:rsidDel="00000000" w:rsidP="00000000" w:rsidRDefault="00000000" w:rsidRPr="00000000" w14:paraId="000000A3">
      <w:pPr>
        <w:pageBreakBefore w:val="0"/>
        <w:numPr>
          <w:ilvl w:val="0"/>
          <w:numId w:val="2"/>
        </w:numPr>
        <w:spacing w:after="0" w:line="240" w:lineRule="auto"/>
        <w:ind w:left="720" w:hanging="360"/>
      </w:pPr>
      <w:r w:rsidDel="00000000" w:rsidR="00000000" w:rsidRPr="00000000">
        <w:rPr>
          <w:rtl w:val="0"/>
        </w:rPr>
        <w:t xml:space="preserve">Mathematics will be set through Times tables Rock stars and through MyMaths</w:t>
      </w:r>
    </w:p>
    <w:p w:rsidR="00000000" w:rsidDel="00000000" w:rsidP="00000000" w:rsidRDefault="00000000" w:rsidRPr="00000000" w14:paraId="000000A4">
      <w:pPr>
        <w:pageBreakBefore w:val="0"/>
        <w:numPr>
          <w:ilvl w:val="0"/>
          <w:numId w:val="2"/>
        </w:numPr>
        <w:spacing w:after="0" w:line="240" w:lineRule="auto"/>
        <w:ind w:left="720" w:hanging="360"/>
      </w:pPr>
      <w:r w:rsidDel="00000000" w:rsidR="00000000" w:rsidRPr="00000000">
        <w:rPr>
          <w:rtl w:val="0"/>
        </w:rPr>
        <w:t xml:space="preserve">In addition teachers will use the google classroom to set quizzes to help children remember their learning and set vocabulary work</w:t>
      </w:r>
      <w:r w:rsidDel="00000000" w:rsidR="00000000" w:rsidRPr="00000000">
        <w:rPr>
          <w:rtl w:val="0"/>
        </w:rPr>
      </w:r>
    </w:p>
    <w:p w:rsidR="00000000" w:rsidDel="00000000" w:rsidP="00000000" w:rsidRDefault="00000000" w:rsidRPr="00000000" w14:paraId="000000A5">
      <w:pPr>
        <w:pageBreakBefore w:val="0"/>
        <w:spacing w:after="0" w:line="240" w:lineRule="auto"/>
        <w:rPr/>
      </w:pPr>
      <w:r w:rsidDel="00000000" w:rsidR="00000000" w:rsidRPr="00000000">
        <w:rPr>
          <w:rtl w:val="0"/>
        </w:rPr>
        <w:t xml:space="preserve">Children should try and complete in order to enrich their learning</w:t>
      </w:r>
    </w:p>
    <w:p w:rsidR="00000000" w:rsidDel="00000000" w:rsidP="00000000" w:rsidRDefault="00000000" w:rsidRPr="00000000" w14:paraId="000000A6">
      <w:pPr>
        <w:pageBreakBefore w:val="0"/>
        <w:numPr>
          <w:ilvl w:val="0"/>
          <w:numId w:val="4"/>
        </w:numPr>
        <w:spacing w:after="0" w:line="240" w:lineRule="auto"/>
        <w:ind w:left="720" w:hanging="360"/>
      </w:pPr>
      <w:r w:rsidDel="00000000" w:rsidR="00000000" w:rsidRPr="00000000">
        <w:rPr>
          <w:rtl w:val="0"/>
        </w:rPr>
        <w:t xml:space="preserve">Activities set in google classrooms including research activities</w:t>
      </w:r>
    </w:p>
    <w:p w:rsidR="00000000" w:rsidDel="00000000" w:rsidP="00000000" w:rsidRDefault="00000000" w:rsidRPr="00000000" w14:paraId="000000A7">
      <w:pPr>
        <w:pageBreakBefore w:val="0"/>
        <w:numPr>
          <w:ilvl w:val="0"/>
          <w:numId w:val="4"/>
        </w:numPr>
        <w:spacing w:after="0" w:line="240" w:lineRule="auto"/>
        <w:ind w:left="720" w:hanging="360"/>
      </w:pPr>
      <w:r w:rsidDel="00000000" w:rsidR="00000000" w:rsidRPr="00000000">
        <w:rPr>
          <w:rtl w:val="0"/>
        </w:rPr>
        <w:t xml:space="preserve">Science projects will be set through the google classroom</w:t>
      </w:r>
    </w:p>
    <w:p w:rsidR="00000000" w:rsidDel="00000000" w:rsidP="00000000" w:rsidRDefault="00000000" w:rsidRPr="00000000" w14:paraId="000000A8">
      <w:pPr>
        <w:pageBreakBefore w:val="0"/>
        <w:numPr>
          <w:ilvl w:val="0"/>
          <w:numId w:val="4"/>
        </w:numPr>
        <w:spacing w:after="0" w:line="240" w:lineRule="auto"/>
        <w:ind w:left="720" w:hanging="360"/>
      </w:pPr>
      <w:r w:rsidDel="00000000" w:rsidR="00000000" w:rsidRPr="00000000">
        <w:rPr>
          <w:rtl w:val="0"/>
        </w:rPr>
        <w:t xml:space="preserve">KS2 only -  Spanish through Duolingo</w:t>
      </w:r>
      <w:r w:rsidDel="00000000" w:rsidR="00000000" w:rsidRPr="00000000">
        <w:rPr>
          <w:rtl w:val="0"/>
        </w:rPr>
      </w:r>
    </w:p>
    <w:p w:rsidR="00000000" w:rsidDel="00000000" w:rsidP="00000000" w:rsidRDefault="00000000" w:rsidRPr="00000000" w14:paraId="000000A9">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AA">
      <w:pPr>
        <w:pageBreakBefore w:val="0"/>
        <w:spacing w:after="0" w:line="240" w:lineRule="auto"/>
        <w:rPr>
          <w:b w:val="1"/>
          <w:u w:val="single"/>
        </w:rPr>
      </w:pPr>
      <w:r w:rsidDel="00000000" w:rsidR="00000000" w:rsidRPr="00000000">
        <w:rPr>
          <w:b w:val="1"/>
          <w:u w:val="single"/>
          <w:rtl w:val="0"/>
        </w:rPr>
        <w:t xml:space="preserve">Equality and Inclusion</w:t>
      </w:r>
    </w:p>
    <w:p w:rsidR="00000000" w:rsidDel="00000000" w:rsidP="00000000" w:rsidRDefault="00000000" w:rsidRPr="00000000" w14:paraId="000000AB">
      <w:pPr>
        <w:pageBreakBefore w:val="0"/>
        <w:spacing w:after="0" w:line="240" w:lineRule="auto"/>
        <w:rPr/>
      </w:pPr>
      <w:r w:rsidDel="00000000" w:rsidR="00000000" w:rsidRPr="00000000">
        <w:rPr>
          <w:rtl w:val="0"/>
        </w:rPr>
        <w:t xml:space="preserve">As a school we promote equality and inclusion, therefore those pupils needing support to complete homework activities, as well as those with no/limited access to online resources will be invited to attend homework clubs, both in the school day and after school, where they can benefit from the support provided by teaching staff, to complete their given homework.</w:t>
      </w:r>
    </w:p>
    <w:p w:rsidR="00000000" w:rsidDel="00000000" w:rsidP="00000000" w:rsidRDefault="00000000" w:rsidRPr="00000000" w14:paraId="000000AC">
      <w:pPr>
        <w:pageBreakBefore w:val="0"/>
        <w:spacing w:after="0" w:line="240" w:lineRule="auto"/>
        <w:rPr/>
      </w:pPr>
      <w:r w:rsidDel="00000000" w:rsidR="00000000" w:rsidRPr="00000000">
        <w:rPr>
          <w:rtl w:val="0"/>
        </w:rPr>
      </w:r>
    </w:p>
    <w:p w:rsidR="00000000" w:rsidDel="00000000" w:rsidP="00000000" w:rsidRDefault="00000000" w:rsidRPr="00000000" w14:paraId="000000AD">
      <w:pPr>
        <w:pageBreakBefore w:val="0"/>
        <w:spacing w:after="0" w:line="240" w:lineRule="auto"/>
        <w:rPr>
          <w:b w:val="1"/>
          <w:u w:val="single"/>
        </w:rPr>
      </w:pPr>
      <w:r w:rsidDel="00000000" w:rsidR="00000000" w:rsidRPr="00000000">
        <w:rPr>
          <w:b w:val="1"/>
          <w:u w:val="single"/>
          <w:rtl w:val="0"/>
        </w:rPr>
        <w:t xml:space="preserve">Role of teachers</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homework into planning</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set homework via our online learning tools and through Google classroom that is personalised for individual learners</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interesting and engaging activities/tasks</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when, what and how the work is done so that each child clearly understands</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homework outcomes and monitor and record completion of homework</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a dialogue between home and school providing parents, carers and pupils support, when the need arises.</w:t>
      </w:r>
    </w:p>
    <w:p w:rsidR="00000000" w:rsidDel="00000000" w:rsidP="00000000" w:rsidRDefault="00000000" w:rsidRPr="00000000" w14:paraId="000000B4">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B5">
      <w:pPr>
        <w:pageBreakBefore w:val="0"/>
        <w:spacing w:after="0" w:line="240" w:lineRule="auto"/>
        <w:rPr>
          <w:b w:val="1"/>
          <w:u w:val="single"/>
        </w:rPr>
      </w:pPr>
      <w:r w:rsidDel="00000000" w:rsidR="00000000" w:rsidRPr="00000000">
        <w:rPr>
          <w:b w:val="1"/>
          <w:u w:val="single"/>
          <w:rtl w:val="0"/>
        </w:rPr>
        <w:t xml:space="preserve">Role of parents </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homework set </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children to access online homework</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with children and make a note in the reading record</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school by explaining to children that homework is valued and aids learning</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homework, encourage children and praise them when homework is completed</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 experience as pleasurable as possible</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class teacher if there is any misunderstanding regarding any aspect of the homework</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children with completing homework in a timely manner – this does not mean for an hour and 15 minutes the night before it is due! This will cause unnecessary stress. Please space out the homework and allow children brain breaks!</w:t>
      </w:r>
    </w:p>
    <w:p w:rsidR="00000000" w:rsidDel="00000000" w:rsidP="00000000" w:rsidRDefault="00000000" w:rsidRPr="00000000" w14:paraId="000000BE">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BF">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0">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1">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2">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3">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4">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5">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C6">
      <w:pPr>
        <w:pageBreakBefore w:val="0"/>
        <w:spacing w:after="0" w:line="240" w:lineRule="auto"/>
        <w:rPr>
          <w:b w:val="1"/>
          <w:u w:val="single"/>
        </w:rPr>
      </w:pPr>
      <w:r w:rsidDel="00000000" w:rsidR="00000000" w:rsidRPr="00000000">
        <w:rPr>
          <w:b w:val="1"/>
          <w:u w:val="single"/>
          <w:rtl w:val="0"/>
        </w:rPr>
        <w:t xml:space="preserve">Additional homework</w:t>
      </w:r>
    </w:p>
    <w:p w:rsidR="00000000" w:rsidDel="00000000" w:rsidP="00000000" w:rsidRDefault="00000000" w:rsidRPr="00000000" w14:paraId="000000C7">
      <w:pPr>
        <w:pageBreakBefore w:val="0"/>
        <w:spacing w:after="0" w:line="240" w:lineRule="auto"/>
        <w:rPr/>
      </w:pPr>
      <w:r w:rsidDel="00000000" w:rsidR="00000000" w:rsidRPr="00000000">
        <w:rPr>
          <w:rtl w:val="0"/>
        </w:rPr>
      </w:r>
    </w:p>
    <w:p w:rsidR="00000000" w:rsidDel="00000000" w:rsidP="00000000" w:rsidRDefault="00000000" w:rsidRPr="00000000" w14:paraId="000000C8">
      <w:pPr>
        <w:pageBreakBefore w:val="0"/>
        <w:spacing w:after="0" w:line="240" w:lineRule="auto"/>
        <w:rPr/>
      </w:pPr>
      <w:r w:rsidDel="00000000" w:rsidR="00000000" w:rsidRPr="00000000">
        <w:rPr>
          <w:rtl w:val="0"/>
        </w:rPr>
        <w:t xml:space="preserve">Some children may benefit from additional practice above and beyond what we offer to all students, in order to accelerate and catch up to their relevant age related expectations. This could come in many forms. There will be a very clear rationale for this. E.g. a child in year 4 needs extra practice with their 6,7 and 8 time tables therefore additional multiplication sheets as well as My maths homework is set to reinforce the learning. A child in year 2 needs extra practice to join the ‘ou’ sound in handwriting. They may be given a worksheet to support this. Parents will be expected to support this and an adult will quickly assess this homework.</w:t>
      </w:r>
    </w:p>
    <w:p w:rsidR="00000000" w:rsidDel="00000000" w:rsidP="00000000" w:rsidRDefault="00000000" w:rsidRPr="00000000" w14:paraId="000000C9">
      <w:pPr>
        <w:pageBreakBefore w:val="0"/>
        <w:spacing w:after="0" w:line="240" w:lineRule="auto"/>
        <w:rPr/>
      </w:pPr>
      <w:r w:rsidDel="00000000" w:rsidR="00000000" w:rsidRPr="00000000">
        <w:rPr>
          <w:rtl w:val="0"/>
        </w:rPr>
      </w:r>
    </w:p>
    <w:p w:rsidR="00000000" w:rsidDel="00000000" w:rsidP="00000000" w:rsidRDefault="00000000" w:rsidRPr="00000000" w14:paraId="000000CA">
      <w:pPr>
        <w:pageBreakBefore w:val="0"/>
        <w:spacing w:after="0" w:line="240" w:lineRule="auto"/>
        <w:rPr/>
      </w:pPr>
      <w:r w:rsidDel="00000000" w:rsidR="00000000" w:rsidRPr="00000000">
        <w:rPr>
          <w:rtl w:val="0"/>
        </w:rPr>
        <w:t xml:space="preserve">On google classroom children can also join the Reading for pleasure classroom and the Travel, Health, Environment and exercise classroom for additional tasks throughout the year. </w:t>
      </w:r>
    </w:p>
    <w:p w:rsidR="00000000" w:rsidDel="00000000" w:rsidP="00000000" w:rsidRDefault="00000000" w:rsidRPr="00000000" w14:paraId="000000CB">
      <w:pPr>
        <w:pageBreakBefore w:val="0"/>
        <w:spacing w:after="0" w:line="240" w:lineRule="auto"/>
        <w:rPr/>
      </w:pPr>
      <w:r w:rsidDel="00000000" w:rsidR="00000000" w:rsidRPr="00000000">
        <w:rPr>
          <w:rtl w:val="0"/>
        </w:rPr>
      </w:r>
    </w:p>
    <w:p w:rsidR="00000000" w:rsidDel="00000000" w:rsidP="00000000" w:rsidRDefault="00000000" w:rsidRPr="00000000" w14:paraId="000000CC">
      <w:pPr>
        <w:pageBreakBefore w:val="0"/>
        <w:spacing w:after="0" w:line="240" w:lineRule="auto"/>
        <w:rPr/>
      </w:pPr>
      <w:r w:rsidDel="00000000" w:rsidR="00000000" w:rsidRPr="00000000">
        <w:rPr>
          <w:rtl w:val="0"/>
        </w:rPr>
        <w:t xml:space="preserve">Knowledge organisers and Language Links for Learning can also be found in google classrooms. This is the key knowledge and vocabulary your children need to learn to understand their subject areas and topic. It is very helpful if parents use these with children as a tool to quiz them and read together. There are ideas on how to use them in google classrooms and teachers will happily discuss how to use these.</w:t>
      </w:r>
    </w:p>
    <w:p w:rsidR="00000000" w:rsidDel="00000000" w:rsidP="00000000" w:rsidRDefault="00000000" w:rsidRPr="00000000" w14:paraId="000000CD">
      <w:pPr>
        <w:pageBreakBefore w:val="0"/>
        <w:spacing w:after="0" w:line="240" w:lineRule="auto"/>
        <w:rPr/>
      </w:pPr>
      <w:r w:rsidDel="00000000" w:rsidR="00000000" w:rsidRPr="00000000">
        <w:rPr>
          <w:rtl w:val="0"/>
        </w:rPr>
      </w:r>
    </w:p>
    <w:p w:rsidR="00000000" w:rsidDel="00000000" w:rsidP="00000000" w:rsidRDefault="00000000" w:rsidRPr="00000000" w14:paraId="000000CE">
      <w:pPr>
        <w:pageBreakBefore w:val="0"/>
        <w:spacing w:after="0" w:line="240" w:lineRule="auto"/>
        <w:rPr>
          <w:b w:val="1"/>
          <w:u w:val="single"/>
        </w:rPr>
      </w:pPr>
      <w:r w:rsidDel="00000000" w:rsidR="00000000" w:rsidRPr="00000000">
        <w:rPr>
          <w:b w:val="1"/>
          <w:u w:val="single"/>
          <w:rtl w:val="0"/>
        </w:rPr>
        <w:t xml:space="preserve">Values</w:t>
      </w:r>
    </w:p>
    <w:p w:rsidR="00000000" w:rsidDel="00000000" w:rsidP="00000000" w:rsidRDefault="00000000" w:rsidRPr="00000000" w14:paraId="000000CF">
      <w:pPr>
        <w:pageBreakBefore w:val="0"/>
        <w:spacing w:after="0" w:line="240" w:lineRule="auto"/>
        <w:rPr/>
      </w:pPr>
      <w:r w:rsidDel="00000000" w:rsidR="00000000" w:rsidRPr="00000000">
        <w:rPr>
          <w:rtl w:val="0"/>
        </w:rPr>
        <w:t xml:space="preserve">All homework is valuable. Any books that are sent home must be looked after. We expect the North Primary school expectations to be maintained with any work that is carried out at home. </w:t>
      </w:r>
    </w:p>
    <w:p w:rsidR="00000000" w:rsidDel="00000000" w:rsidP="00000000" w:rsidRDefault="00000000" w:rsidRPr="00000000" w14:paraId="000000D0">
      <w:pPr>
        <w:pageBreakBefore w:val="0"/>
        <w:spacing w:after="0" w:line="240" w:lineRule="auto"/>
        <w:rPr>
          <w:b w:val="1"/>
        </w:rPr>
      </w:pPr>
      <w:r w:rsidDel="00000000" w:rsidR="00000000" w:rsidRPr="00000000">
        <w:rPr>
          <w:b w:val="1"/>
          <w:rtl w:val="0"/>
        </w:rPr>
        <w:t xml:space="preserve">Be respectful (of books and resources), we aim high, we come to school prepared with the things that we need and complete our homework on time, we always present our work neatly, we do not damage school equipment</w:t>
      </w:r>
    </w:p>
    <w:p w:rsidR="00000000" w:rsidDel="00000000" w:rsidP="00000000" w:rsidRDefault="00000000" w:rsidRPr="00000000" w14:paraId="000000D1">
      <w:pPr>
        <w:pageBreakBefore w:val="0"/>
        <w:spacing w:after="0" w:line="240" w:lineRule="auto"/>
        <w:rPr>
          <w:b w:val="1"/>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sectPr>
      <w:footerReference r:id="rId6" w:type="default"/>
      <w:pgSz w:h="16838" w:w="11906" w:orient="portrait"/>
      <w:pgMar w:bottom="1440" w:top="1440"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60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